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700FDD" w:rsidRPr="00700FDD" w:rsidTr="00700FDD">
        <w:trPr>
          <w:trHeight w:val="2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DD" w:rsidRDefault="003357F0" w:rsidP="00700F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2016-2017</w:t>
            </w:r>
            <w:r w:rsidR="00700FDD" w:rsidRPr="00C9245B"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学年东南大学三好学生、三好学生标兵、优秀学生干部名额分配表</w:t>
            </w:r>
          </w:p>
          <w:p w:rsidR="00A02076" w:rsidRPr="00700FDD" w:rsidRDefault="00A02076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3199"/>
        <w:gridCol w:w="2081"/>
        <w:gridCol w:w="1803"/>
        <w:gridCol w:w="1843"/>
      </w:tblGrid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b/>
                <w:kern w:val="0"/>
                <w:sz w:val="24"/>
              </w:rPr>
              <w:t>院系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b/>
                <w:kern w:val="0"/>
                <w:sz w:val="24"/>
              </w:rPr>
              <w:t>三好学生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b/>
                <w:kern w:val="0"/>
                <w:sz w:val="24"/>
              </w:rPr>
              <w:t>优秀学生干部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b/>
                <w:kern w:val="0"/>
                <w:sz w:val="24"/>
              </w:rPr>
              <w:t>三好学生标兵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建筑学院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机械工程学院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能源与环境学院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信息科学与工程学院</w:t>
            </w:r>
          </w:p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（含无锡分校）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土木工程学院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电子科学与工程学院</w:t>
            </w:r>
          </w:p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（含无锡分校）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数学学院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自动化学院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计算机科学与工程学院、</w:t>
            </w:r>
          </w:p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软件学院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物理学院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生物科学与医学工程学院</w:t>
            </w:r>
          </w:p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（含学科中心）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材料科学与工程学院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经济管理学院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电气工程学院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外国语学院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化学化工学院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交通学院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仪器科学与工程学院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艺术学院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16683C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  <w:highlight w:val="yellow"/>
              </w:rPr>
            </w:pPr>
            <w:r w:rsidRPr="0016683C">
              <w:rPr>
                <w:rFonts w:ascii="宋体" w:eastAsia="宋体" w:hAnsi="宋体" w:cs="宋体" w:hint="eastAsia"/>
                <w:kern w:val="0"/>
                <w:sz w:val="24"/>
                <w:szCs w:val="18"/>
                <w:highlight w:val="yellow"/>
              </w:rPr>
              <w:t>法学院</w:t>
            </w:r>
          </w:p>
        </w:tc>
        <w:tc>
          <w:tcPr>
            <w:tcW w:w="2081" w:type="dxa"/>
            <w:noWrap/>
            <w:hideMark/>
          </w:tcPr>
          <w:p w:rsidR="00A02076" w:rsidRPr="0016683C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  <w:r w:rsidRPr="0016683C">
              <w:rPr>
                <w:rFonts w:ascii="宋体" w:eastAsia="宋体" w:hAnsi="宋体" w:cs="宋体" w:hint="eastAsia"/>
                <w:kern w:val="0"/>
                <w:sz w:val="24"/>
                <w:highlight w:val="yellow"/>
              </w:rPr>
              <w:t>16</w:t>
            </w:r>
            <w:bookmarkStart w:id="0" w:name="_GoBack"/>
            <w:bookmarkEnd w:id="0"/>
          </w:p>
        </w:tc>
        <w:tc>
          <w:tcPr>
            <w:tcW w:w="1803" w:type="dxa"/>
            <w:noWrap/>
            <w:hideMark/>
          </w:tcPr>
          <w:p w:rsidR="00A02076" w:rsidRPr="0016683C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  <w:r w:rsidRPr="0016683C">
              <w:rPr>
                <w:rFonts w:ascii="宋体" w:eastAsia="宋体" w:hAnsi="宋体" w:cs="宋体" w:hint="eastAsia"/>
                <w:kern w:val="0"/>
                <w:sz w:val="24"/>
                <w:highlight w:val="yellow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A02076" w:rsidRPr="0016683C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  <w:r w:rsidRPr="0016683C">
              <w:rPr>
                <w:rFonts w:ascii="宋体" w:eastAsia="宋体" w:hAnsi="宋体" w:cs="宋体" w:hint="eastAsia"/>
                <w:kern w:val="0"/>
                <w:sz w:val="24"/>
                <w:highlight w:val="yellow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医学院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公共卫生学院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A02076" w:rsidRPr="00A02076" w:rsidTr="00A02076">
        <w:trPr>
          <w:trHeight w:val="270"/>
          <w:jc w:val="center"/>
        </w:trPr>
        <w:tc>
          <w:tcPr>
            <w:tcW w:w="3199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吴健雄学院</w:t>
            </w:r>
          </w:p>
        </w:tc>
        <w:tc>
          <w:tcPr>
            <w:tcW w:w="2081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0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A02076" w:rsidRPr="00A02076" w:rsidRDefault="00A02076" w:rsidP="003F48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020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151425" w:rsidRPr="00A02076" w:rsidRDefault="00151425"/>
    <w:sectPr w:rsidR="00151425" w:rsidRPr="00A02076" w:rsidSect="00700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4B" w:rsidRDefault="001C2C4B" w:rsidP="00700FDD">
      <w:r>
        <w:separator/>
      </w:r>
    </w:p>
  </w:endnote>
  <w:endnote w:type="continuationSeparator" w:id="0">
    <w:p w:rsidR="001C2C4B" w:rsidRDefault="001C2C4B" w:rsidP="007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4B" w:rsidRDefault="001C2C4B" w:rsidP="00700FDD">
      <w:r>
        <w:separator/>
      </w:r>
    </w:p>
  </w:footnote>
  <w:footnote w:type="continuationSeparator" w:id="0">
    <w:p w:rsidR="001C2C4B" w:rsidRDefault="001C2C4B" w:rsidP="0070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FDD"/>
    <w:rsid w:val="00151425"/>
    <w:rsid w:val="0016683C"/>
    <w:rsid w:val="00192A48"/>
    <w:rsid w:val="001C2C4B"/>
    <w:rsid w:val="00322F58"/>
    <w:rsid w:val="003357F0"/>
    <w:rsid w:val="0036619F"/>
    <w:rsid w:val="00381B3B"/>
    <w:rsid w:val="003F6562"/>
    <w:rsid w:val="0058742C"/>
    <w:rsid w:val="0062523F"/>
    <w:rsid w:val="00700FDD"/>
    <w:rsid w:val="00735509"/>
    <w:rsid w:val="007C6636"/>
    <w:rsid w:val="00A02076"/>
    <w:rsid w:val="00C21825"/>
    <w:rsid w:val="00C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7B7E7-A42C-459A-89E1-9469DF3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FDD"/>
    <w:rPr>
      <w:sz w:val="18"/>
      <w:szCs w:val="18"/>
    </w:rPr>
  </w:style>
  <w:style w:type="table" w:styleId="a5">
    <w:name w:val="Table Grid"/>
    <w:basedOn w:val="a1"/>
    <w:uiPriority w:val="59"/>
    <w:rsid w:val="00A0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</cp:lastModifiedBy>
  <cp:revision>9</cp:revision>
  <cp:lastPrinted>2016-09-13T01:59:00Z</cp:lastPrinted>
  <dcterms:created xsi:type="dcterms:W3CDTF">2016-09-09T01:26:00Z</dcterms:created>
  <dcterms:modified xsi:type="dcterms:W3CDTF">2017-09-12T01:39:00Z</dcterms:modified>
</cp:coreProperties>
</file>